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B7B7" w14:textId="77777777" w:rsidR="00652313" w:rsidRPr="00EE10E9" w:rsidRDefault="00652313" w:rsidP="00EE10E9">
      <w:pPr>
        <w:jc w:val="center"/>
        <w:outlineLvl w:val="0"/>
        <w:rPr>
          <w:rFonts w:ascii="Sylfaen" w:eastAsia="Calibri" w:hAnsi="Sylfaen"/>
          <w:b/>
          <w:bCs/>
          <w:sz w:val="26"/>
          <w:szCs w:val="26"/>
          <w:lang w:val="hu-HU"/>
        </w:rPr>
      </w:pPr>
      <w:r w:rsidRPr="00EE10E9">
        <w:rPr>
          <w:rFonts w:ascii="Sylfaen" w:eastAsia="Calibri" w:hAnsi="Sylfaen"/>
          <w:b/>
          <w:bCs/>
          <w:sz w:val="26"/>
          <w:szCs w:val="26"/>
          <w:lang w:val="hu-HU"/>
        </w:rPr>
        <w:t>Játékszabályzat</w:t>
      </w:r>
      <w:r w:rsidR="00EE10E9" w:rsidRPr="00EE10E9">
        <w:rPr>
          <w:rFonts w:ascii="Sylfaen" w:eastAsia="Calibri" w:hAnsi="Sylfaen"/>
          <w:b/>
          <w:bCs/>
          <w:sz w:val="26"/>
          <w:szCs w:val="26"/>
          <w:lang w:val="hu-HU"/>
        </w:rPr>
        <w:t xml:space="preserve"> és Adatvédelmi tájékoztató</w:t>
      </w:r>
    </w:p>
    <w:p w14:paraId="28A2AA51" w14:textId="77777777" w:rsidR="000E7DAD" w:rsidRPr="000E7DAD" w:rsidRDefault="000E7DAD" w:rsidP="000E7DAD">
      <w:pPr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</w:p>
    <w:p w14:paraId="0E085EEE" w14:textId="77777777" w:rsidR="00C23E26" w:rsidRDefault="00C23E26" w:rsidP="000E7DAD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004E7437" w14:textId="751E3100" w:rsidR="00E51A3A" w:rsidRPr="00E51A3A" w:rsidRDefault="00652313" w:rsidP="00E51A3A">
      <w:pPr>
        <w:jc w:val="both"/>
        <w:rPr>
          <w:rFonts w:ascii="Sylfaen" w:eastAsia="Calibri" w:hAnsi="Sylfaen"/>
          <w:bCs/>
          <w:i/>
          <w:i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</w:t>
      </w:r>
      <w:r w:rsidR="00E51A3A">
        <w:rPr>
          <w:rFonts w:ascii="Sylfaen" w:eastAsia="Calibri" w:hAnsi="Sylfaen"/>
          <w:bCs/>
          <w:i/>
          <w:iCs/>
          <w:sz w:val="22"/>
          <w:szCs w:val="22"/>
          <w:lang w:val="hu-HU"/>
        </w:rPr>
        <w:t>„</w:t>
      </w:r>
      <w:r w:rsidR="00E51A3A" w:rsidRPr="00E51A3A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 xml:space="preserve">Nyerj egy </w:t>
      </w:r>
      <w:r w:rsidR="007503F2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felejthetetlen utazást</w:t>
      </w:r>
      <w:r w:rsidR="00E51A3A" w:rsidRPr="00E51A3A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 xml:space="preserve"> Rodoszra! – </w:t>
      </w:r>
      <w:r w:rsidR="007503F2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utazz</w:t>
      </w:r>
      <w:r w:rsidR="002E0275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 xml:space="preserve"> </w:t>
      </w:r>
      <w:r w:rsidR="00E51A3A" w:rsidRPr="00E51A3A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biztonságban</w:t>
      </w:r>
      <w:r w:rsidR="007503F2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, gondtalanul!</w:t>
      </w:r>
      <w:r w:rsidR="00E51A3A" w:rsidRPr="00E51A3A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.”</w:t>
      </w:r>
    </w:p>
    <w:p w14:paraId="036CC02B" w14:textId="23215959" w:rsidR="00652313" w:rsidRDefault="00652313" w:rsidP="000E7DAD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nyereményjáték szervezője </w:t>
      </w:r>
      <w:r w:rsidR="00552815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>z</w:t>
      </w:r>
      <w:r w:rsidR="004B541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>IBUSZ Kft.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,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B534C6" w:rsidRPr="005500BC">
        <w:rPr>
          <w:rFonts w:ascii="Sylfaen" w:hAnsi="Sylfaen"/>
          <w:sz w:val="22"/>
          <w:szCs w:val="22"/>
          <w:lang w:val="hu-HU" w:eastAsia="hu-HU"/>
        </w:rPr>
        <w:t>m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ely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803AD" w:rsidRPr="000E7DAD">
        <w:rPr>
          <w:rFonts w:ascii="Sylfaen" w:eastAsia="Calibri" w:hAnsi="Sylfaen"/>
          <w:bCs/>
          <w:sz w:val="22"/>
          <w:szCs w:val="22"/>
          <w:lang w:val="hu-HU"/>
        </w:rPr>
        <w:t>teljes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803AD" w:rsidRPr="000E7DAD">
        <w:rPr>
          <w:rFonts w:ascii="Sylfaen" w:eastAsia="Calibri" w:hAnsi="Sylfaen"/>
          <w:bCs/>
          <w:sz w:val="22"/>
          <w:szCs w:val="22"/>
          <w:lang w:val="hu-HU"/>
        </w:rPr>
        <w:t>körűen</w:t>
      </w:r>
      <w:r w:rsidR="00064C9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felelős a játék 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>lebonyolításáért.</w:t>
      </w:r>
    </w:p>
    <w:p w14:paraId="7E14E3D2" w14:textId="77777777" w:rsidR="000E7DAD" w:rsidRPr="000E7DAD" w:rsidRDefault="000E7DAD" w:rsidP="000E7DAD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0274E3F5" w14:textId="77777777" w:rsidR="00652313" w:rsidRPr="00276C49" w:rsidRDefault="00652313" w:rsidP="000E7DAD">
      <w:pPr>
        <w:numPr>
          <w:ilvl w:val="0"/>
          <w:numId w:val="1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>A nyereményjáték időtartama</w:t>
      </w:r>
    </w:p>
    <w:p w14:paraId="5959DA6F" w14:textId="106B2980" w:rsidR="00652313" w:rsidRPr="00276C49" w:rsidRDefault="004B541F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A nyereményjáték </w:t>
      </w:r>
      <w:r w:rsidR="00FB18AF" w:rsidRPr="00315AEE">
        <w:rPr>
          <w:rFonts w:ascii="Sylfaen" w:eastAsia="Calibri" w:hAnsi="Sylfaen"/>
          <w:bCs/>
          <w:sz w:val="22"/>
          <w:szCs w:val="22"/>
          <w:lang w:val="hu-HU"/>
        </w:rPr>
        <w:t>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4</w:t>
      </w:r>
      <w:r w:rsidR="00FB18AF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december</w:t>
      </w:r>
      <w:r w:rsidR="000310CB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B34582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00CE1">
        <w:rPr>
          <w:rFonts w:ascii="Sylfaen" w:eastAsia="Calibri" w:hAnsi="Sylfaen"/>
          <w:bCs/>
          <w:sz w:val="22"/>
          <w:szCs w:val="22"/>
          <w:lang w:val="hu-HU"/>
        </w:rPr>
        <w:t>3</w:t>
      </w:r>
      <w:r w:rsidR="00AC0860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7C4C88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F379F" w:rsidRPr="00315AEE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00CE1">
        <w:rPr>
          <w:rFonts w:ascii="Sylfaen" w:eastAsia="Calibri" w:hAnsi="Sylfaen"/>
          <w:bCs/>
          <w:sz w:val="22"/>
          <w:szCs w:val="22"/>
          <w:lang w:val="hu-HU"/>
        </w:rPr>
        <w:t>0</w:t>
      </w:r>
      <w:r w:rsidR="004D52AC" w:rsidRPr="00315AEE">
        <w:rPr>
          <w:rFonts w:ascii="Sylfaen" w:eastAsia="Calibri" w:hAnsi="Sylfaen"/>
          <w:bCs/>
          <w:sz w:val="22"/>
          <w:szCs w:val="22"/>
          <w:lang w:val="hu-HU"/>
        </w:rPr>
        <w:t>:</w:t>
      </w:r>
      <w:r w:rsidR="007C4C88" w:rsidRPr="00315AEE">
        <w:rPr>
          <w:rFonts w:ascii="Sylfaen" w:eastAsia="Calibri" w:hAnsi="Sylfaen"/>
          <w:bCs/>
          <w:sz w:val="22"/>
          <w:szCs w:val="22"/>
          <w:lang w:val="hu-HU"/>
        </w:rPr>
        <w:t>00 órát</w:t>
      </w:r>
      <w:r w:rsidR="00CD7D3A" w:rsidRPr="00315AEE">
        <w:rPr>
          <w:rFonts w:ascii="Sylfaen" w:eastAsia="Calibri" w:hAnsi="Sylfaen"/>
          <w:bCs/>
          <w:sz w:val="22"/>
          <w:szCs w:val="22"/>
          <w:lang w:val="hu-HU"/>
        </w:rPr>
        <w:t>ó</w:t>
      </w:r>
      <w:r w:rsidR="000D7FE9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l </w:t>
      </w:r>
      <w:r w:rsidR="00FB18AF" w:rsidRPr="00315AEE">
        <w:rPr>
          <w:rFonts w:ascii="Sylfaen" w:eastAsia="Calibri" w:hAnsi="Sylfaen"/>
          <w:bCs/>
          <w:sz w:val="22"/>
          <w:szCs w:val="22"/>
          <w:lang w:val="hu-HU"/>
        </w:rPr>
        <w:t>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315AEE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36133A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0310CB">
        <w:rPr>
          <w:rFonts w:ascii="Sylfaen" w:eastAsia="Calibri" w:hAnsi="Sylfaen"/>
          <w:bCs/>
          <w:sz w:val="22"/>
          <w:szCs w:val="22"/>
          <w:lang w:val="hu-HU"/>
        </w:rPr>
        <w:t>j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anuár</w:t>
      </w:r>
      <w:r w:rsidR="00315AEE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31</w:t>
      </w:r>
      <w:r w:rsidR="00315AEE" w:rsidRPr="00315AEE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 24</w:t>
      </w:r>
      <w:r w:rsidR="004D52AC" w:rsidRPr="00315AEE">
        <w:rPr>
          <w:rFonts w:ascii="Sylfaen" w:eastAsia="Calibri" w:hAnsi="Sylfaen"/>
          <w:bCs/>
          <w:sz w:val="22"/>
          <w:szCs w:val="22"/>
          <w:lang w:val="hu-HU"/>
        </w:rPr>
        <w:t>:</w:t>
      </w:r>
      <w:r w:rsidR="007C4C88" w:rsidRPr="00315AEE">
        <w:rPr>
          <w:rFonts w:ascii="Sylfaen" w:eastAsia="Calibri" w:hAnsi="Sylfaen"/>
          <w:bCs/>
          <w:sz w:val="22"/>
          <w:szCs w:val="22"/>
          <w:lang w:val="hu-HU"/>
        </w:rPr>
        <w:t>00</w:t>
      </w:r>
      <w:r w:rsidR="00652313"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 óráig tart</w:t>
      </w:r>
      <w:r w:rsidR="00652313" w:rsidRPr="00276C49">
        <w:rPr>
          <w:rFonts w:ascii="Sylfaen" w:eastAsia="Calibri" w:hAnsi="Sylfaen"/>
          <w:bCs/>
          <w:sz w:val="22"/>
          <w:szCs w:val="22"/>
          <w:lang w:val="hu-HU"/>
        </w:rPr>
        <w:t>.</w:t>
      </w:r>
    </w:p>
    <w:p w14:paraId="671DC983" w14:textId="7DDC7850" w:rsidR="00796F97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legyűjtött jelentkezési adatok közül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 xml:space="preserve">a játék végén 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kerül </w:t>
      </w:r>
      <w:r w:rsidR="00995D97">
        <w:rPr>
          <w:rFonts w:ascii="Sylfaen" w:eastAsia="Calibri" w:hAnsi="Sylfaen"/>
          <w:bCs/>
          <w:sz w:val="22"/>
          <w:szCs w:val="22"/>
          <w:lang w:val="hu-HU"/>
        </w:rPr>
        <w:t xml:space="preserve">sor 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nyeremény kisorsolás</w:t>
      </w:r>
      <w:r w:rsidR="00995D97">
        <w:rPr>
          <w:rFonts w:ascii="Sylfaen" w:eastAsia="Calibri" w:hAnsi="Sylfaen"/>
          <w:bCs/>
          <w:sz w:val="22"/>
          <w:szCs w:val="22"/>
          <w:lang w:val="hu-HU"/>
        </w:rPr>
        <w:t>á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>ra.</w:t>
      </w:r>
    </w:p>
    <w:p w14:paraId="33CDB32E" w14:textId="74963974" w:rsidR="0072269E" w:rsidRPr="000651E9" w:rsidRDefault="005D4850" w:rsidP="00AC0860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A s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>orsolás időpont</w:t>
      </w:r>
      <w:r>
        <w:rPr>
          <w:rFonts w:ascii="Sylfaen" w:eastAsia="Calibri" w:hAnsi="Sylfaen"/>
          <w:bCs/>
          <w:sz w:val="22"/>
          <w:szCs w:val="22"/>
          <w:lang w:val="hu-HU"/>
        </w:rPr>
        <w:t>ja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>:</w:t>
      </w:r>
      <w:r w:rsidR="00AC0860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>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554B5F" w:rsidRPr="000651E9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február</w:t>
      </w:r>
      <w:r w:rsidR="000310CB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3</w:t>
      </w:r>
      <w:r w:rsidR="000651E9" w:rsidRPr="000651E9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 xml:space="preserve"> 1</w:t>
      </w:r>
      <w:r w:rsidR="000310CB">
        <w:rPr>
          <w:rFonts w:ascii="Sylfaen" w:eastAsia="Calibri" w:hAnsi="Sylfaen"/>
          <w:bCs/>
          <w:sz w:val="22"/>
          <w:szCs w:val="22"/>
          <w:lang w:val="hu-HU"/>
        </w:rPr>
        <w:t>4</w:t>
      </w:r>
      <w:r w:rsidR="0072269E" w:rsidRPr="000651E9">
        <w:rPr>
          <w:rFonts w:ascii="Sylfaen" w:eastAsia="Calibri" w:hAnsi="Sylfaen"/>
          <w:bCs/>
          <w:sz w:val="22"/>
          <w:szCs w:val="22"/>
          <w:lang w:val="hu-HU"/>
        </w:rPr>
        <w:t>:00</w:t>
      </w:r>
    </w:p>
    <w:p w14:paraId="207EC666" w14:textId="77777777" w:rsidR="0072269E" w:rsidRPr="00276C49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36E4C03E" w14:textId="67E15A5A" w:rsidR="00796F97" w:rsidRPr="00276C49" w:rsidRDefault="00796F97" w:rsidP="000E7DAD">
      <w:pPr>
        <w:ind w:left="720" w:hanging="294"/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2. </w:t>
      </w:r>
      <w:r w:rsidR="005E3383"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 </w:t>
      </w:r>
      <w:r w:rsidR="0026072A">
        <w:rPr>
          <w:rFonts w:ascii="Sylfaen" w:eastAsia="Calibri" w:hAnsi="Sylfaen"/>
          <w:b/>
          <w:bCs/>
          <w:sz w:val="22"/>
          <w:szCs w:val="22"/>
          <w:lang w:val="hu-HU"/>
        </w:rPr>
        <w:t>A n</w:t>
      </w: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yereményjáték menete </w:t>
      </w:r>
    </w:p>
    <w:p w14:paraId="00AFC8F1" w14:textId="1153DAE9" w:rsidR="00796F97" w:rsidRDefault="000651E9" w:rsidP="00934057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315AEE">
        <w:rPr>
          <w:rFonts w:ascii="Sylfaen" w:eastAsia="Calibri" w:hAnsi="Sylfaen"/>
          <w:bCs/>
          <w:sz w:val="22"/>
          <w:szCs w:val="22"/>
          <w:lang w:val="hu-HU"/>
        </w:rPr>
        <w:t>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4</w:t>
      </w:r>
      <w:r w:rsidRPr="00315AEE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december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B34582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00CE1">
        <w:rPr>
          <w:rFonts w:ascii="Sylfaen" w:eastAsia="Calibri" w:hAnsi="Sylfaen"/>
          <w:bCs/>
          <w:sz w:val="22"/>
          <w:szCs w:val="22"/>
          <w:lang w:val="hu-HU"/>
        </w:rPr>
        <w:t>3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-</w:t>
      </w:r>
      <w:r w:rsidR="00500CE1">
        <w:rPr>
          <w:rFonts w:ascii="Sylfaen" w:eastAsia="Calibri" w:hAnsi="Sylfaen"/>
          <w:bCs/>
          <w:sz w:val="22"/>
          <w:szCs w:val="22"/>
          <w:lang w:val="hu-HU"/>
        </w:rPr>
        <w:t>á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n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00CE1">
        <w:rPr>
          <w:rFonts w:ascii="Sylfaen" w:eastAsia="Calibri" w:hAnsi="Sylfaen"/>
          <w:bCs/>
          <w:sz w:val="22"/>
          <w:szCs w:val="22"/>
          <w:lang w:val="hu-HU"/>
        </w:rPr>
        <w:t>0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:00 órakor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10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db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tudás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83C27" w:rsidRPr="00276C49">
        <w:rPr>
          <w:rFonts w:ascii="Sylfaen" w:eastAsia="Calibri" w:hAnsi="Sylfaen"/>
          <w:bCs/>
          <w:sz w:val="22"/>
          <w:szCs w:val="22"/>
          <w:lang w:val="hu-HU"/>
        </w:rPr>
        <w:t>alapú</w:t>
      </w:r>
      <w:r w:rsidR="0026072A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kérdés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kerül ki az IBUSZ Kft. </w:t>
      </w:r>
      <w:r w:rsidR="0041492E">
        <w:rPr>
          <w:rFonts w:ascii="Sylfaen" w:eastAsia="Calibri" w:hAnsi="Sylfaen"/>
          <w:bCs/>
          <w:sz w:val="22"/>
          <w:szCs w:val="22"/>
          <w:lang w:val="hu-HU"/>
        </w:rPr>
        <w:t>honlapjára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BE4235" w:rsidRPr="00276C49">
        <w:rPr>
          <w:rFonts w:ascii="Sylfaen" w:eastAsia="Calibri" w:hAnsi="Sylfaen"/>
          <w:bCs/>
          <w:sz w:val="22"/>
          <w:szCs w:val="22"/>
          <w:lang w:val="hu-HU"/>
        </w:rPr>
        <w:t>(</w:t>
      </w:r>
      <w:hyperlink r:id="rId10" w:history="1">
        <w:r w:rsidR="0041492E" w:rsidRPr="00EA3986">
          <w:rPr>
            <w:rStyle w:val="Hiperhivatkozs"/>
            <w:rFonts w:ascii="Sylfaen" w:eastAsia="Calibri" w:hAnsi="Sylfaen"/>
            <w:bCs/>
            <w:sz w:val="22"/>
            <w:szCs w:val="22"/>
            <w:lang w:val="hu-HU"/>
          </w:rPr>
          <w:t>www.ibusz.hu</w:t>
        </w:r>
      </w:hyperlink>
      <w:r w:rsidR="00BE4235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)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A </w:t>
      </w:r>
      <w:r w:rsidR="004D7CB0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Résztvevőknek a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>kérdések megválaszolására a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 xml:space="preserve"> nyereményjáték végéig, azaz 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január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31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. 24:00-ig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van mód</w:t>
      </w:r>
      <w:r w:rsidR="00895D65" w:rsidRPr="00276C49">
        <w:rPr>
          <w:rFonts w:ascii="Sylfaen" w:eastAsia="Calibri" w:hAnsi="Sylfaen"/>
          <w:bCs/>
          <w:sz w:val="22"/>
          <w:szCs w:val="22"/>
          <w:lang w:val="hu-HU"/>
        </w:rPr>
        <w:t>, az IBUSZ Kft. weboldalán elhelyezett online form-on keresztül.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 válaszokat 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február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3</w:t>
      </w:r>
      <w:r w:rsidR="005D4850">
        <w:rPr>
          <w:rFonts w:ascii="Sylfaen" w:eastAsia="Calibri" w:hAnsi="Sylfaen"/>
          <w:bCs/>
          <w:sz w:val="22"/>
          <w:szCs w:val="22"/>
          <w:lang w:val="hu-HU"/>
        </w:rPr>
        <w:t>-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á</w:t>
      </w:r>
      <w:r w:rsidR="00583C27">
        <w:rPr>
          <w:rFonts w:ascii="Sylfaen" w:eastAsia="Calibri" w:hAnsi="Sylfaen"/>
          <w:bCs/>
          <w:sz w:val="22"/>
          <w:szCs w:val="22"/>
          <w:lang w:val="hu-HU"/>
        </w:rPr>
        <w:t xml:space="preserve">n </w:t>
      </w:r>
      <w:r w:rsidR="00583C27" w:rsidRPr="00276C49">
        <w:rPr>
          <w:rFonts w:ascii="Sylfaen" w:eastAsia="Calibri" w:hAnsi="Sylfaen"/>
          <w:bCs/>
          <w:sz w:val="22"/>
          <w:szCs w:val="22"/>
          <w:lang w:val="hu-HU"/>
        </w:rPr>
        <w:t>legyűjtjük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>, majd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 </w:t>
      </w:r>
      <w:r w:rsidR="00F742CA">
        <w:rPr>
          <w:rFonts w:ascii="Sylfaen" w:eastAsia="Calibri" w:hAnsi="Sylfaen"/>
          <w:bCs/>
          <w:sz w:val="22"/>
          <w:szCs w:val="22"/>
          <w:lang w:val="hu-HU"/>
        </w:rPr>
        <w:t>mind</w:t>
      </w:r>
      <w:r w:rsidR="006E03BA">
        <w:rPr>
          <w:rFonts w:ascii="Sylfaen" w:eastAsia="Calibri" w:hAnsi="Sylfaen"/>
          <w:bCs/>
          <w:sz w:val="22"/>
          <w:szCs w:val="22"/>
          <w:lang w:val="hu-HU"/>
        </w:rPr>
        <w:t xml:space="preserve"> a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82935">
        <w:rPr>
          <w:rFonts w:ascii="Sylfaen" w:eastAsia="Calibri" w:hAnsi="Sylfaen"/>
          <w:bCs/>
          <w:sz w:val="22"/>
          <w:szCs w:val="22"/>
          <w:lang w:val="hu-HU"/>
        </w:rPr>
        <w:t>0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kérdésből álló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tudás alapú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kérd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ésre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hiánytalanul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 xml:space="preserve">helyes 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választ adó </w:t>
      </w:r>
      <w:r w:rsidR="005177CC">
        <w:rPr>
          <w:rFonts w:ascii="Sylfaen" w:eastAsia="Calibri" w:hAnsi="Sylfaen"/>
          <w:bCs/>
          <w:sz w:val="22"/>
          <w:szCs w:val="22"/>
          <w:lang w:val="hu-HU"/>
        </w:rPr>
        <w:t>Résztvevő</w:t>
      </w:r>
      <w:r w:rsidR="00582935">
        <w:rPr>
          <w:rFonts w:ascii="Sylfaen" w:eastAsia="Calibri" w:hAnsi="Sylfaen"/>
          <w:bCs/>
          <w:sz w:val="22"/>
          <w:szCs w:val="22"/>
          <w:lang w:val="hu-HU"/>
        </w:rPr>
        <w:t>k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között</w:t>
      </w:r>
      <w:r w:rsidR="006E03BA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sorsolás keretén belül 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egy 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 xml:space="preserve">IBUSZ által szervezett 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2 főre szóló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rodoszi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nyaralást (nyaralás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Görögországban, Rodoszon, Rhodian Rose Hotel 3*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 xml:space="preserve">,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reggelivel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>,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 202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E51A3A">
        <w:rPr>
          <w:rFonts w:ascii="Sylfaen" w:eastAsia="Calibri" w:hAnsi="Sylfaen"/>
          <w:bCs/>
          <w:sz w:val="22"/>
          <w:szCs w:val="22"/>
          <w:lang w:val="hu-HU"/>
        </w:rPr>
        <w:t>nyári szezonban, r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>epülővel</w:t>
      </w:r>
      <w:r w:rsidR="004476B8">
        <w:rPr>
          <w:rFonts w:ascii="Sylfaen" w:eastAsia="Calibri" w:hAnsi="Sylfaen"/>
          <w:bCs/>
          <w:sz w:val="22"/>
          <w:szCs w:val="22"/>
          <w:lang w:val="hu-HU"/>
        </w:rPr>
        <w:t>. Utazás foglalása a szabad helyek függvényében történik, legalább 2 héttel az indulás előtt.</w:t>
      </w:r>
      <w:r w:rsidR="00934057">
        <w:rPr>
          <w:rFonts w:ascii="Sylfaen" w:eastAsia="Calibri" w:hAnsi="Sylfaen"/>
          <w:bCs/>
          <w:sz w:val="22"/>
          <w:szCs w:val="22"/>
          <w:lang w:val="hu-HU"/>
        </w:rPr>
        <w:t>)</w:t>
      </w:r>
      <w:r w:rsidR="006E03BA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>sorsolunk ki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>, mely tartalmazza az Atlasz útlemondási</w:t>
      </w:r>
      <w:r w:rsidR="007503F2">
        <w:rPr>
          <w:rFonts w:ascii="Sylfaen" w:eastAsia="Calibri" w:hAnsi="Sylfaen"/>
          <w:bCs/>
          <w:sz w:val="22"/>
          <w:szCs w:val="22"/>
          <w:lang w:val="hu-HU"/>
        </w:rPr>
        <w:t xml:space="preserve">, valamint baleset-, betegség- és poggyász 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>biztosítást.</w:t>
      </w:r>
    </w:p>
    <w:p w14:paraId="72BC84CA" w14:textId="77777777" w:rsidR="005E3383" w:rsidRPr="000E7DAD" w:rsidRDefault="005E338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453F1EE9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Résztvevők</w:t>
      </w:r>
    </w:p>
    <w:p w14:paraId="2191BAD2" w14:textId="5B1B043D" w:rsidR="00796F97" w:rsidRPr="000E7DAD" w:rsidRDefault="00F15B38" w:rsidP="000E7DAD">
      <w:pPr>
        <w:numPr>
          <w:ilvl w:val="0"/>
          <w:numId w:val="4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Játék elérhető 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>az IBUSZ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Kft.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weboldalán,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215F07">
        <w:rPr>
          <w:rFonts w:ascii="Sylfaen" w:eastAsia="Calibri" w:hAnsi="Sylfaen"/>
          <w:bCs/>
          <w:sz w:val="22"/>
          <w:szCs w:val="22"/>
          <w:lang w:val="hu-HU"/>
        </w:rPr>
        <w:t xml:space="preserve">a 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>Facebook</w:t>
      </w:r>
      <w:r w:rsidR="005177CC">
        <w:rPr>
          <w:rFonts w:ascii="Sylfaen" w:eastAsia="Calibri" w:hAnsi="Sylfaen"/>
          <w:bCs/>
          <w:sz w:val="22"/>
          <w:szCs w:val="22"/>
          <w:lang w:val="hu-HU"/>
        </w:rPr>
        <w:t xml:space="preserve"> és </w:t>
      </w:r>
      <w:r w:rsidR="00215F07">
        <w:rPr>
          <w:rFonts w:ascii="Sylfaen" w:eastAsia="Calibri" w:hAnsi="Sylfaen"/>
          <w:bCs/>
          <w:sz w:val="22"/>
          <w:szCs w:val="22"/>
          <w:lang w:val="hu-HU"/>
        </w:rPr>
        <w:t xml:space="preserve">az </w:t>
      </w:r>
      <w:r w:rsidR="005177CC">
        <w:rPr>
          <w:rFonts w:ascii="Sylfaen" w:eastAsia="Calibri" w:hAnsi="Sylfaen"/>
          <w:bCs/>
          <w:sz w:val="22"/>
          <w:szCs w:val="22"/>
          <w:lang w:val="hu-HU"/>
        </w:rPr>
        <w:t>Instagram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oldalán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>Bármely Résztvevő jogosult a részvételre.</w:t>
      </w:r>
    </w:p>
    <w:p w14:paraId="6EB8CC86" w14:textId="38C53780" w:rsidR="006A0D78" w:rsidRPr="000E7DAD" w:rsidRDefault="00D0021D" w:rsidP="000E7DAD">
      <w:pPr>
        <w:numPr>
          <w:ilvl w:val="0"/>
          <w:numId w:val="4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megadott linken történő regisztrációval a vezeték-, keresztnevük,</w:t>
      </w:r>
      <w:r w:rsidR="00796F97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995D97">
        <w:rPr>
          <w:rFonts w:ascii="Sylfaen" w:eastAsia="Calibri" w:hAnsi="Sylfaen"/>
          <w:bCs/>
          <w:sz w:val="22"/>
          <w:szCs w:val="22"/>
          <w:lang w:val="hu-HU"/>
        </w:rPr>
        <w:t xml:space="preserve">telefonszámuk, 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>valamint e-mail címük megadásával</w:t>
      </w:r>
      <w:r w:rsidR="00796F97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4476B8">
        <w:rPr>
          <w:rFonts w:ascii="Sylfaen" w:eastAsia="Calibri" w:hAnsi="Sylfaen"/>
          <w:bCs/>
          <w:sz w:val="22"/>
          <w:szCs w:val="22"/>
          <w:lang w:val="hu-HU"/>
        </w:rPr>
        <w:t>1</w:t>
      </w:r>
      <w:r w:rsidR="00582935">
        <w:rPr>
          <w:rFonts w:ascii="Sylfaen" w:eastAsia="Calibri" w:hAnsi="Sylfaen"/>
          <w:bCs/>
          <w:sz w:val="22"/>
          <w:szCs w:val="22"/>
          <w:lang w:val="hu-HU"/>
        </w:rPr>
        <w:t>0</w:t>
      </w:r>
      <w:r w:rsidR="00456720">
        <w:rPr>
          <w:rFonts w:ascii="Sylfaen" w:eastAsia="Calibri" w:hAnsi="Sylfaen"/>
          <w:bCs/>
          <w:sz w:val="22"/>
          <w:szCs w:val="22"/>
          <w:lang w:val="hu-HU"/>
        </w:rPr>
        <w:t xml:space="preserve"> kérdés megválaszolásával és 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>jelentkezik a sorsolásra</w:t>
      </w:r>
      <w:r w:rsidR="000651E9">
        <w:rPr>
          <w:rFonts w:ascii="Sylfaen" w:eastAsia="Calibri" w:hAnsi="Sylfaen"/>
          <w:bCs/>
          <w:sz w:val="22"/>
          <w:szCs w:val="22"/>
          <w:lang w:val="hu-HU"/>
        </w:rPr>
        <w:t>.</w:t>
      </w:r>
    </w:p>
    <w:p w14:paraId="6E66BC4C" w14:textId="2ADDA80E" w:rsidR="00652313" w:rsidRDefault="002D4B53" w:rsidP="00554B5F">
      <w:pPr>
        <w:ind w:left="36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D4B53">
        <w:rPr>
          <w:rFonts w:ascii="Sylfaen" w:eastAsia="Calibri" w:hAnsi="Sylfaen"/>
          <w:sz w:val="22"/>
          <w:szCs w:val="22"/>
          <w:lang w:val="hu-HU"/>
        </w:rPr>
        <w:t>A játékban való részvételhez szükséges a jelen játékszabályzatban rögzítettek megismerése és annak elfogadása</w:t>
      </w:r>
      <w:r>
        <w:rPr>
          <w:rFonts w:ascii="Sylfaen" w:eastAsia="Calibri" w:hAnsi="Sylfaen"/>
          <w:sz w:val="22"/>
          <w:szCs w:val="22"/>
          <w:lang w:val="hu-HU"/>
        </w:rPr>
        <w:t xml:space="preserve">.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Nyerem</w:t>
      </w:r>
      <w:r w:rsidR="009F53F2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ényjátékban nem vehetnek részt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36133A" w:rsidRPr="000E7DAD">
        <w:rPr>
          <w:rFonts w:ascii="Sylfaen" w:eastAsia="Calibri" w:hAnsi="Sylfaen"/>
          <w:bCs/>
          <w:sz w:val="22"/>
          <w:szCs w:val="22"/>
          <w:lang w:val="hu-HU"/>
        </w:rPr>
        <w:t>z</w:t>
      </w:r>
      <w:r w:rsidR="004B541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IBUSZ Kft.,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valamint további, a nyereményjáték-szervezésében vagy lebonyolításában közreműködő cégek, az említettek munkatársai és azok közeli hozzátartozói (</w:t>
      </w:r>
      <w:r w:rsidR="00085EF5" w:rsidRPr="00085EF5">
        <w:rPr>
          <w:rFonts w:ascii="Sylfaen" w:eastAsia="Calibri" w:hAnsi="Sylfaen"/>
          <w:bCs/>
          <w:sz w:val="22"/>
          <w:szCs w:val="22"/>
          <w:lang w:val="hu-HU"/>
        </w:rPr>
        <w:t>Ptk. 8:1.§ (1) bekezdés 1. pont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).</w:t>
      </w:r>
    </w:p>
    <w:p w14:paraId="7652A83E" w14:textId="77777777" w:rsidR="005E3383" w:rsidRPr="000E7DAD" w:rsidRDefault="005E338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6C5293CD" w14:textId="639342F1" w:rsidR="00652313" w:rsidRPr="000E7DAD" w:rsidRDefault="007C4C88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 xml:space="preserve">Nyertes </w:t>
      </w:r>
      <w:r w:rsidR="004B541F" w:rsidRPr="000E7DAD">
        <w:rPr>
          <w:rFonts w:ascii="Sylfaen" w:eastAsia="Calibri" w:hAnsi="Sylfaen"/>
          <w:b/>
          <w:bCs/>
          <w:sz w:val="22"/>
          <w:szCs w:val="22"/>
          <w:lang w:val="hu-HU"/>
        </w:rPr>
        <w:t>sorsolása</w:t>
      </w:r>
    </w:p>
    <w:p w14:paraId="36FD14F6" w14:textId="61E743B5" w:rsidR="00CD7D3A" w:rsidRDefault="00064C9F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sorsolásra </w:t>
      </w:r>
      <w:r w:rsidR="00547E6E" w:rsidRPr="000E7DAD">
        <w:rPr>
          <w:rFonts w:ascii="Sylfaen" w:eastAsia="Calibri" w:hAnsi="Sylfaen"/>
          <w:bCs/>
          <w:sz w:val="22"/>
          <w:szCs w:val="22"/>
          <w:lang w:val="hu-HU"/>
        </w:rPr>
        <w:t>a j</w:t>
      </w:r>
      <w:r w:rsidR="00EB4A96" w:rsidRPr="000E7DAD">
        <w:rPr>
          <w:rFonts w:ascii="Sylfaen" w:eastAsia="Calibri" w:hAnsi="Sylfaen"/>
          <w:bCs/>
          <w:sz w:val="22"/>
          <w:szCs w:val="22"/>
          <w:lang w:val="hu-HU"/>
        </w:rPr>
        <w:t>elzett dátumon és időpontban k</w:t>
      </w:r>
      <w:r w:rsidR="00FD2D03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erül sor </w:t>
      </w:r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</w:t>
      </w:r>
      <w:r w:rsidR="00547E6E" w:rsidRPr="005803AD">
        <w:rPr>
          <w:rFonts w:ascii="Sylfaen" w:eastAsia="Calibri" w:hAnsi="Sylfaen"/>
          <w:bCs/>
          <w:sz w:val="22"/>
          <w:szCs w:val="22"/>
          <w:u w:val="single"/>
          <w:lang w:val="hu-HU"/>
        </w:rPr>
        <w:t>random</w:t>
      </w:r>
      <w:r w:rsidR="008749A1" w:rsidRPr="005803AD">
        <w:rPr>
          <w:rFonts w:ascii="Sylfaen" w:eastAsia="Calibri" w:hAnsi="Sylfaen"/>
          <w:bCs/>
          <w:sz w:val="22"/>
          <w:szCs w:val="22"/>
          <w:u w:val="single"/>
          <w:lang w:val="hu-HU"/>
        </w:rPr>
        <w:t>.</w:t>
      </w:r>
      <w:r w:rsidR="00FD105C" w:rsidRPr="005803AD">
        <w:rPr>
          <w:rFonts w:ascii="Sylfaen" w:eastAsia="Calibri" w:hAnsi="Sylfaen"/>
          <w:bCs/>
          <w:sz w:val="22"/>
          <w:szCs w:val="22"/>
          <w:u w:val="single"/>
          <w:lang w:val="hu-HU"/>
        </w:rPr>
        <w:t>org</w:t>
      </w:r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website-on generált véletlenszerű szám</w:t>
      </w:r>
      <w:r w:rsidR="00FD105C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segítségével</w:t>
      </w:r>
      <w:r w:rsidR="00E371ED" w:rsidRPr="000E7DAD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3071AC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A sorsolást a vezérigazgató által kijelölt három tagú bizottság ellenőrzi, melyről jegyzőkönyv kerül felvételre.</w:t>
      </w:r>
    </w:p>
    <w:p w14:paraId="2619F404" w14:textId="77777777" w:rsidR="005E3383" w:rsidRPr="000E7DAD" w:rsidRDefault="005E338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4CB2FE57" w14:textId="1DA3F8E6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Nyertes értesítése</w:t>
      </w:r>
    </w:p>
    <w:p w14:paraId="09D434FD" w14:textId="7E8ACF1D" w:rsidR="00E54C75" w:rsidRDefault="00652313" w:rsidP="000E7DAD">
      <w:pPr>
        <w:ind w:left="708" w:firstLine="1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nyertest az általuk megadott e-mail címen é</w:t>
      </w:r>
      <w:r w:rsidR="00E54C75" w:rsidRPr="000E7DAD">
        <w:rPr>
          <w:rFonts w:ascii="Sylfaen" w:eastAsia="Calibri" w:hAnsi="Sylfaen"/>
          <w:bCs/>
          <w:sz w:val="22"/>
          <w:szCs w:val="22"/>
          <w:lang w:val="hu-HU"/>
        </w:rPr>
        <w:t>rtesítjük a sorsolást követő 3 napon belül.</w:t>
      </w:r>
    </w:p>
    <w:p w14:paraId="2D01782C" w14:textId="77777777" w:rsidR="005E3383" w:rsidRPr="000E7DAD" w:rsidRDefault="005E3383" w:rsidP="000E7DAD">
      <w:pPr>
        <w:ind w:left="708" w:firstLine="1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2C6BF48C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 xml:space="preserve">Adófizetés és egyéb költségek </w:t>
      </w:r>
    </w:p>
    <w:p w14:paraId="44915A0E" w14:textId="77777777" w:rsidR="00CD7D3A" w:rsidRDefault="0065231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nyerteseket a nyereményekkel kapcsolatosan nem terheli személyi jöved</w:t>
      </w:r>
      <w:r w:rsidR="0040525E" w:rsidRPr="000E7DAD">
        <w:rPr>
          <w:rFonts w:ascii="Sylfaen" w:eastAsia="Calibri" w:hAnsi="Sylfaen"/>
          <w:bCs/>
          <w:sz w:val="22"/>
          <w:szCs w:val="22"/>
          <w:lang w:val="hu-HU"/>
        </w:rPr>
        <w:t>elemadó fizetési kötelezettség</w:t>
      </w:r>
      <w:r w:rsidR="00CD7D3A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, azonban a nyeremény átvételével összefüggésben esetlegesen felmerülő egyéb költségek és kiadások (pl. nyeremény átadásának helyszínére történő utazási költség stb.) őket terhelik. </w:t>
      </w:r>
    </w:p>
    <w:p w14:paraId="17389199" w14:textId="77777777" w:rsidR="005E3383" w:rsidRDefault="005E338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2B2B71C3" w14:textId="77777777" w:rsidR="00582935" w:rsidRDefault="00582935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7A099CE7" w14:textId="77777777" w:rsidR="00582935" w:rsidRPr="000E7DAD" w:rsidRDefault="00582935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70364B22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Nyeremények átvétele</w:t>
      </w:r>
    </w:p>
    <w:p w14:paraId="6DED4C2A" w14:textId="77777777" w:rsidR="00D86B66" w:rsidRPr="000E7DAD" w:rsidRDefault="00D86B66" w:rsidP="000E7DAD">
      <w:pPr>
        <w:ind w:left="720"/>
        <w:jc w:val="both"/>
        <w:rPr>
          <w:rFonts w:ascii="Sylfaen" w:hAnsi="Sylfaen"/>
          <w:sz w:val="22"/>
          <w:szCs w:val="22"/>
          <w:lang w:val="hu-HU"/>
        </w:rPr>
      </w:pPr>
      <w:r w:rsidRPr="000E7DAD">
        <w:rPr>
          <w:rFonts w:ascii="Sylfaen" w:hAnsi="Sylfaen"/>
          <w:sz w:val="22"/>
          <w:szCs w:val="22"/>
          <w:lang w:val="hu-HU"/>
        </w:rPr>
        <w:t>Az átvétel személyesen történik, a szervező és a nyertes között egy előre egyeztetett IBUSZ irodában.</w:t>
      </w:r>
    </w:p>
    <w:p w14:paraId="438FC7FE" w14:textId="1ABF9376" w:rsidR="005E3383" w:rsidRDefault="00D86B66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 köteles a Szervezővel együttműködni abban, hogy a nyeremény átadása a fentiekben írt határidőn belül megtörténjen.</w:t>
      </w:r>
    </w:p>
    <w:p w14:paraId="7DF821ED" w14:textId="77777777" w:rsidR="00D86B66" w:rsidRPr="000E7DAD" w:rsidRDefault="00D86B66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333A8C51" w14:textId="77777777" w:rsidR="00D86B66" w:rsidRPr="000E7DAD" w:rsidRDefault="00D86B66" w:rsidP="000E7DAD">
      <w:pPr>
        <w:numPr>
          <w:ilvl w:val="0"/>
          <w:numId w:val="5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Adatkezelés</w:t>
      </w:r>
    </w:p>
    <w:p w14:paraId="6825C5C8" w14:textId="77777777" w:rsidR="00806760" w:rsidRPr="000E7DAD" w:rsidRDefault="00806760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 nem felelős a valótlanul, hiányosan, hibásan megadott elérhetőségi adatokból eredő következményekért. Amennyiben a Játékban résztvevő az általa megadott elérhetőségen nem elérhető, az a Játékból történő automatikus kizárással jár.</w:t>
      </w:r>
    </w:p>
    <w:p w14:paraId="0C217901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B2BCBB0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Résztvevő a Játékban való jelentkezésével elismeri és hozzájárulását adja ahhoz, hogy adatai megfelelnek a valóságnak. Amennyiben csalás</w:t>
      </w:r>
      <w:r w:rsidR="008F10B1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gyanúja merül fel egy résztvevő adataival kapcsolatban, úgy az a Játékból való kizárást eredményezi. 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Résztvevő elfogadja és hozzájárul, hogy a játékban való részvétel csak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valóságnak megfelelő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né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vvel és egy e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-mail címmel lehetséges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. 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Amennyiben egy névhez több e-mail cím párosul, úgy az a Játékból való kizárással jár.</w:t>
      </w:r>
    </w:p>
    <w:p w14:paraId="5A322535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0CA4F46" w14:textId="6D4A2A8C" w:rsidR="00806760" w:rsidRPr="000E7DAD" w:rsidRDefault="00806760" w:rsidP="00034836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Játék során az adatszolgáltatás önkéntes.</w:t>
      </w:r>
      <w:r w:rsidR="00034836" w:rsidRPr="00995D97">
        <w:rPr>
          <w:lang w:val="hu-HU"/>
        </w:rPr>
        <w:t xml:space="preserve"> </w:t>
      </w:r>
      <w:r w:rsidR="00034836" w:rsidRPr="00034836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külön hozzájárulását adja ahhoz, hogy személyes adatai a Szervező adatbázisába kerüljenek és azokat a Szervező – esetleges írásbeli törlési nyilatkozata kézhezvételéig – minden további ellenszolgáltatás és engedélyezés nélkül a Játék lebonyolítása céljából kezeljék.</w:t>
      </w:r>
    </w:p>
    <w:p w14:paraId="5B4919A7" w14:textId="77777777" w:rsidR="000E3F11" w:rsidRDefault="000E3F11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C501548" w14:textId="514F37F7" w:rsidR="00F20A03" w:rsidRPr="000E7DAD" w:rsidRDefault="000E3F11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3F1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a külön hozzájárulását adhatja ahhoz, hogy Szervező a résztvevő részére marketing célú üzeneteket küldjön e-DM formájában. Szervező/Közreműködő résztvevő adatait harmadik félnek nem adja át, azokat bizalmasan kezeli.</w:t>
      </w:r>
    </w:p>
    <w:p w14:paraId="5D2B5C0D" w14:textId="77777777" w:rsidR="00806760" w:rsidRPr="000E7DAD" w:rsidRDefault="00806760" w:rsidP="000E7DA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1908929" w14:textId="5376BD43" w:rsidR="00D86B66" w:rsidRDefault="00085EF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85EF5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 garantálja, hogy a személyes, valamint különleges adatokat a jogszabályi előírásoknak megfelelően kezelik.</w:t>
      </w:r>
    </w:p>
    <w:p w14:paraId="55639624" w14:textId="77777777" w:rsidR="00085EF5" w:rsidRPr="000E7DAD" w:rsidRDefault="00085EF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0EADE55" w14:textId="77777777" w:rsidR="00806760" w:rsidRPr="000E7DAD" w:rsidRDefault="00806760" w:rsidP="000E7DAD">
      <w:pPr>
        <w:autoSpaceDE w:val="0"/>
        <w:autoSpaceDN w:val="0"/>
        <w:adjustRightInd w:val="0"/>
        <w:ind w:firstLine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Az adatkezelést és az adatfeldolgozást a Szervező végzi.</w:t>
      </w:r>
    </w:p>
    <w:p w14:paraId="5D604735" w14:textId="77777777" w:rsidR="00806760" w:rsidRPr="000E7DAD" w:rsidRDefault="00806760" w:rsidP="000E7DA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1989E69" w14:textId="77777777" w:rsidR="00652313" w:rsidRPr="000E7DAD" w:rsidRDefault="00806760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jelentkezésével tudomásul veszi, hogy a jelen Szabályzatban foglalt feltételeket a Szervező,</w:t>
      </w:r>
      <w:r w:rsidR="00D86B66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</w:t>
      </w: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egyidejű értesítés mellett bármikor egyoldalúan módosíthatja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, illetve a játékot bármikor különösebb indoklás nélkül megszüntetheti. Kiváltképp akkor, ha Szervező</w:t>
      </w:r>
      <w:r w:rsidR="00F20A0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/Közreműködő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ben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csalás, vagy visszaélés gyanúj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merül fel</w:t>
      </w:r>
      <w:r w:rsidR="00F20A0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.</w:t>
      </w:r>
    </w:p>
    <w:p w14:paraId="6701FA09" w14:textId="77777777" w:rsidR="00BE4235" w:rsidRPr="000E7DAD" w:rsidRDefault="00BE423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1E20795" w14:textId="77777777" w:rsidR="00BE4235" w:rsidRPr="000E7DAD" w:rsidRDefault="00BE423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sectPr w:rsidR="00BE4235" w:rsidRPr="000E7DAD" w:rsidSect="002C65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B116" w14:textId="77777777" w:rsidR="0024592B" w:rsidRDefault="0024592B" w:rsidP="00B075B2">
      <w:r>
        <w:separator/>
      </w:r>
    </w:p>
  </w:endnote>
  <w:endnote w:type="continuationSeparator" w:id="0">
    <w:p w14:paraId="3EDF8879" w14:textId="77777777" w:rsidR="0024592B" w:rsidRDefault="0024592B" w:rsidP="00B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404741"/>
      <w:docPartObj>
        <w:docPartGallery w:val="Page Numbers (Bottom of Page)"/>
        <w:docPartUnique/>
      </w:docPartObj>
    </w:sdtPr>
    <w:sdtEndPr/>
    <w:sdtContent>
      <w:p w14:paraId="47B4C067" w14:textId="58CF04BE" w:rsidR="00B075B2" w:rsidRDefault="00B075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19D54D8" w14:textId="77777777" w:rsidR="00B075B2" w:rsidRDefault="00B075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27A9" w14:textId="77777777" w:rsidR="0024592B" w:rsidRDefault="0024592B" w:rsidP="00B075B2">
      <w:r>
        <w:separator/>
      </w:r>
    </w:p>
  </w:footnote>
  <w:footnote w:type="continuationSeparator" w:id="0">
    <w:p w14:paraId="7E9F8718" w14:textId="77777777" w:rsidR="0024592B" w:rsidRDefault="0024592B" w:rsidP="00B0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4F6"/>
    <w:multiLevelType w:val="hybridMultilevel"/>
    <w:tmpl w:val="03B22E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27B22"/>
    <w:multiLevelType w:val="hybridMultilevel"/>
    <w:tmpl w:val="4BD49A2C"/>
    <w:lvl w:ilvl="0" w:tplc="04B86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339"/>
    <w:multiLevelType w:val="hybridMultilevel"/>
    <w:tmpl w:val="E7FA10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5E55"/>
    <w:multiLevelType w:val="hybridMultilevel"/>
    <w:tmpl w:val="374CB4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F0747EE"/>
    <w:multiLevelType w:val="hybridMultilevel"/>
    <w:tmpl w:val="939E7F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807754">
    <w:abstractNumId w:val="1"/>
  </w:num>
  <w:num w:numId="2" w16cid:durableId="33625987">
    <w:abstractNumId w:val="3"/>
  </w:num>
  <w:num w:numId="3" w16cid:durableId="1379206377">
    <w:abstractNumId w:val="4"/>
  </w:num>
  <w:num w:numId="4" w16cid:durableId="1602181139">
    <w:abstractNumId w:val="0"/>
  </w:num>
  <w:num w:numId="5" w16cid:durableId="177578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25B1B"/>
    <w:rsid w:val="000310CB"/>
    <w:rsid w:val="00034836"/>
    <w:rsid w:val="0003497F"/>
    <w:rsid w:val="00034B89"/>
    <w:rsid w:val="00064C9F"/>
    <w:rsid w:val="000651E9"/>
    <w:rsid w:val="00082C46"/>
    <w:rsid w:val="00085EF5"/>
    <w:rsid w:val="00086EAD"/>
    <w:rsid w:val="000A75D3"/>
    <w:rsid w:val="000B0E93"/>
    <w:rsid w:val="000C256A"/>
    <w:rsid w:val="000C4454"/>
    <w:rsid w:val="000D7FE9"/>
    <w:rsid w:val="000E3F11"/>
    <w:rsid w:val="000E7DAD"/>
    <w:rsid w:val="000F5838"/>
    <w:rsid w:val="0010102D"/>
    <w:rsid w:val="0011754E"/>
    <w:rsid w:val="00137034"/>
    <w:rsid w:val="00165E35"/>
    <w:rsid w:val="00187FDB"/>
    <w:rsid w:val="001921B5"/>
    <w:rsid w:val="00193D58"/>
    <w:rsid w:val="001B58B7"/>
    <w:rsid w:val="001D0BEF"/>
    <w:rsid w:val="001E1522"/>
    <w:rsid w:val="00215F07"/>
    <w:rsid w:val="002212D3"/>
    <w:rsid w:val="00231CBC"/>
    <w:rsid w:val="0024592B"/>
    <w:rsid w:val="002522EA"/>
    <w:rsid w:val="0026072A"/>
    <w:rsid w:val="002745AD"/>
    <w:rsid w:val="00276C49"/>
    <w:rsid w:val="002C1D90"/>
    <w:rsid w:val="002C6587"/>
    <w:rsid w:val="002D4B53"/>
    <w:rsid w:val="002E0275"/>
    <w:rsid w:val="003071AC"/>
    <w:rsid w:val="00315AEE"/>
    <w:rsid w:val="003330EB"/>
    <w:rsid w:val="0036133A"/>
    <w:rsid w:val="00362562"/>
    <w:rsid w:val="00363F44"/>
    <w:rsid w:val="00366BC2"/>
    <w:rsid w:val="003815A6"/>
    <w:rsid w:val="003E08AE"/>
    <w:rsid w:val="0040525E"/>
    <w:rsid w:val="00406ED4"/>
    <w:rsid w:val="0041492E"/>
    <w:rsid w:val="004476B8"/>
    <w:rsid w:val="00456720"/>
    <w:rsid w:val="00461C62"/>
    <w:rsid w:val="004B541F"/>
    <w:rsid w:val="004D52AC"/>
    <w:rsid w:val="004D7CB0"/>
    <w:rsid w:val="00500CE1"/>
    <w:rsid w:val="00515DBA"/>
    <w:rsid w:val="005177CC"/>
    <w:rsid w:val="00520573"/>
    <w:rsid w:val="00547E6E"/>
    <w:rsid w:val="005500BC"/>
    <w:rsid w:val="00552815"/>
    <w:rsid w:val="00554B5F"/>
    <w:rsid w:val="005656D1"/>
    <w:rsid w:val="00567111"/>
    <w:rsid w:val="005803AD"/>
    <w:rsid w:val="00580D8E"/>
    <w:rsid w:val="00582935"/>
    <w:rsid w:val="00583C27"/>
    <w:rsid w:val="005D4850"/>
    <w:rsid w:val="005E3383"/>
    <w:rsid w:val="005F379F"/>
    <w:rsid w:val="005F431C"/>
    <w:rsid w:val="005F7C14"/>
    <w:rsid w:val="00604A59"/>
    <w:rsid w:val="0063434E"/>
    <w:rsid w:val="00652313"/>
    <w:rsid w:val="006A0D78"/>
    <w:rsid w:val="006A4372"/>
    <w:rsid w:val="006B21B6"/>
    <w:rsid w:val="006E03BA"/>
    <w:rsid w:val="006E5BC8"/>
    <w:rsid w:val="0072269E"/>
    <w:rsid w:val="00726575"/>
    <w:rsid w:val="007325E9"/>
    <w:rsid w:val="00742D84"/>
    <w:rsid w:val="007503F2"/>
    <w:rsid w:val="00796F97"/>
    <w:rsid w:val="007C4C88"/>
    <w:rsid w:val="00806760"/>
    <w:rsid w:val="008224D8"/>
    <w:rsid w:val="008514F9"/>
    <w:rsid w:val="008728BF"/>
    <w:rsid w:val="008749A1"/>
    <w:rsid w:val="00895D65"/>
    <w:rsid w:val="008B49C2"/>
    <w:rsid w:val="008D6141"/>
    <w:rsid w:val="008E3551"/>
    <w:rsid w:val="008F10B1"/>
    <w:rsid w:val="009159AD"/>
    <w:rsid w:val="00934057"/>
    <w:rsid w:val="00995D97"/>
    <w:rsid w:val="009A4216"/>
    <w:rsid w:val="009F53F2"/>
    <w:rsid w:val="00A114E8"/>
    <w:rsid w:val="00A1780D"/>
    <w:rsid w:val="00A30D61"/>
    <w:rsid w:val="00A706FB"/>
    <w:rsid w:val="00A8672F"/>
    <w:rsid w:val="00AC0860"/>
    <w:rsid w:val="00AE03E3"/>
    <w:rsid w:val="00B04534"/>
    <w:rsid w:val="00B075B2"/>
    <w:rsid w:val="00B34582"/>
    <w:rsid w:val="00B34C2E"/>
    <w:rsid w:val="00B534C6"/>
    <w:rsid w:val="00B650EB"/>
    <w:rsid w:val="00B81654"/>
    <w:rsid w:val="00B85892"/>
    <w:rsid w:val="00BB0042"/>
    <w:rsid w:val="00BE4235"/>
    <w:rsid w:val="00C23E26"/>
    <w:rsid w:val="00C34238"/>
    <w:rsid w:val="00C53BE2"/>
    <w:rsid w:val="00C92EDD"/>
    <w:rsid w:val="00CC4085"/>
    <w:rsid w:val="00CD5BCF"/>
    <w:rsid w:val="00CD7D3A"/>
    <w:rsid w:val="00D0021D"/>
    <w:rsid w:val="00D13E02"/>
    <w:rsid w:val="00D740F5"/>
    <w:rsid w:val="00D830E9"/>
    <w:rsid w:val="00D86B66"/>
    <w:rsid w:val="00DD728C"/>
    <w:rsid w:val="00E003B6"/>
    <w:rsid w:val="00E371ED"/>
    <w:rsid w:val="00E51A3A"/>
    <w:rsid w:val="00E54C75"/>
    <w:rsid w:val="00EA38C6"/>
    <w:rsid w:val="00EB4A96"/>
    <w:rsid w:val="00EC7C2A"/>
    <w:rsid w:val="00EE10E9"/>
    <w:rsid w:val="00EF2383"/>
    <w:rsid w:val="00EF7736"/>
    <w:rsid w:val="00F15B38"/>
    <w:rsid w:val="00F1688C"/>
    <w:rsid w:val="00F20A03"/>
    <w:rsid w:val="00F257F6"/>
    <w:rsid w:val="00F503ED"/>
    <w:rsid w:val="00F742CA"/>
    <w:rsid w:val="00F91359"/>
    <w:rsid w:val="00FA0C08"/>
    <w:rsid w:val="00FA1F8F"/>
    <w:rsid w:val="00FA7831"/>
    <w:rsid w:val="00FB18AF"/>
    <w:rsid w:val="00FD105C"/>
    <w:rsid w:val="00FD2D03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481BD"/>
  <w15:chartTrackingRefBased/>
  <w15:docId w15:val="{88F62456-065B-461C-AD42-F76BF0B9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52313"/>
    <w:rPr>
      <w:rFonts w:ascii="Cambria" w:eastAsia="Cambria" w:hAnsi="Cambria"/>
      <w:sz w:val="24"/>
      <w:szCs w:val="24"/>
      <w:lang w:val="en-US" w:eastAsia="en-US"/>
    </w:rPr>
  </w:style>
  <w:style w:type="paragraph" w:styleId="Cmsor2">
    <w:name w:val="heading 2"/>
    <w:basedOn w:val="Norml"/>
    <w:link w:val="Cmsor2Char"/>
    <w:uiPriority w:val="9"/>
    <w:qFormat/>
    <w:rsid w:val="000D7F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652313"/>
    <w:rPr>
      <w:color w:val="0000FF"/>
      <w:u w:val="single"/>
    </w:rPr>
  </w:style>
  <w:style w:type="character" w:customStyle="1" w:styleId="Cmsor2Char">
    <w:name w:val="Címsor 2 Char"/>
    <w:link w:val="Cmsor2"/>
    <w:uiPriority w:val="9"/>
    <w:rsid w:val="000D7FE9"/>
    <w:rPr>
      <w:b/>
      <w:bCs/>
      <w:sz w:val="36"/>
      <w:szCs w:val="36"/>
    </w:rPr>
  </w:style>
  <w:style w:type="character" w:customStyle="1" w:styleId="st">
    <w:name w:val="st"/>
    <w:basedOn w:val="Bekezdsalapbettpusa"/>
    <w:rsid w:val="00FD105C"/>
  </w:style>
  <w:style w:type="character" w:styleId="Kiemels">
    <w:name w:val="Emphasis"/>
    <w:uiPriority w:val="20"/>
    <w:qFormat/>
    <w:rsid w:val="00FD105C"/>
    <w:rPr>
      <w:i/>
      <w:iCs/>
    </w:rPr>
  </w:style>
  <w:style w:type="character" w:styleId="Mrltotthiperhivatkozs">
    <w:name w:val="FollowedHyperlink"/>
    <w:rsid w:val="00547E6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193D58"/>
    <w:pPr>
      <w:ind w:left="720"/>
      <w:contextualSpacing/>
    </w:pPr>
  </w:style>
  <w:style w:type="character" w:styleId="Jegyzethivatkozs">
    <w:name w:val="annotation reference"/>
    <w:rsid w:val="00D86B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6B66"/>
    <w:rPr>
      <w:sz w:val="20"/>
      <w:szCs w:val="20"/>
    </w:rPr>
  </w:style>
  <w:style w:type="character" w:customStyle="1" w:styleId="JegyzetszvegChar">
    <w:name w:val="Jegyzetszöveg Char"/>
    <w:link w:val="Jegyzetszveg"/>
    <w:rsid w:val="00D86B66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D86B66"/>
    <w:rPr>
      <w:b/>
      <w:bCs/>
    </w:rPr>
  </w:style>
  <w:style w:type="character" w:customStyle="1" w:styleId="MegjegyzstrgyaChar">
    <w:name w:val="Megjegyzés tárgya Char"/>
    <w:link w:val="Megjegyzstrgya"/>
    <w:rsid w:val="00D86B66"/>
    <w:rPr>
      <w:rFonts w:ascii="Cambria" w:eastAsia="Cambria" w:hAnsi="Cambria"/>
      <w:b/>
      <w:bCs/>
      <w:lang w:val="en-US" w:eastAsia="en-US"/>
    </w:rPr>
  </w:style>
  <w:style w:type="paragraph" w:styleId="Buborkszveg">
    <w:name w:val="Balloon Text"/>
    <w:basedOn w:val="Norml"/>
    <w:link w:val="BuborkszvegChar"/>
    <w:rsid w:val="00D8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86B66"/>
    <w:rPr>
      <w:rFonts w:ascii="Tahoma" w:eastAsia="Cambria" w:hAnsi="Tahoma" w:cs="Tahoma"/>
      <w:sz w:val="16"/>
      <w:szCs w:val="16"/>
      <w:lang w:val="en-US" w:eastAsia="en-US"/>
    </w:rPr>
  </w:style>
  <w:style w:type="character" w:styleId="Feloldatlanmegemlts">
    <w:name w:val="Unresolved Mention"/>
    <w:uiPriority w:val="99"/>
    <w:semiHidden/>
    <w:unhideWhenUsed/>
    <w:rsid w:val="00BE4235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rsid w:val="00B075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75B2"/>
    <w:rPr>
      <w:rFonts w:ascii="Cambria" w:eastAsia="Cambria" w:hAnsi="Cambria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B075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75B2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busz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6E8BFF506B3E44ACFFAB4C2E536AE7" ma:contentTypeVersion="6" ma:contentTypeDescription="Új dokumentum létrehozása." ma:contentTypeScope="" ma:versionID="5803a864867713572ea930687f9986be">
  <xsd:schema xmlns:xsd="http://www.w3.org/2001/XMLSchema" xmlns:xs="http://www.w3.org/2001/XMLSchema" xmlns:p="http://schemas.microsoft.com/office/2006/metadata/properties" xmlns:ns3="376e1d67-8c57-4d8d-9bbd-e5cffff30ea0" targetNamespace="http://schemas.microsoft.com/office/2006/metadata/properties" ma:root="true" ma:fieldsID="e068753329efde3a552667c7910c0b6f" ns3:_="">
    <xsd:import namespace="376e1d67-8c57-4d8d-9bbd-e5cffff30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1d67-8c57-4d8d-9bbd-e5cffff30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30F3-0439-40DB-B4D0-AC0AF758AA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376e1d67-8c57-4d8d-9bbd-e5cffff30ea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2736DB-347D-40EC-BFE3-048C0B67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e1d67-8c57-4d8d-9bbd-e5cffff30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DEF-99D2-4864-BB75-2C921B1AB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Játékszabályzat:</vt:lpstr>
    </vt:vector>
  </TitlesOfParts>
  <Company>Optima IT Kft.</Company>
  <LinksUpToDate>false</LinksUpToDate>
  <CharactersWithSpaces>4695</CharactersWithSpaces>
  <SharedDoc>false</SharedDoc>
  <HLinks>
    <vt:vector size="6" baseType="variant"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http://www.facebook.com/ibusz1902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Játékszabályzat:</dc:title>
  <dc:subject/>
  <dc:creator>stella</dc:creator>
  <cp:keywords/>
  <cp:lastModifiedBy>Kis Henrietta</cp:lastModifiedBy>
  <cp:revision>6</cp:revision>
  <cp:lastPrinted>2021-05-27T11:54:00Z</cp:lastPrinted>
  <dcterms:created xsi:type="dcterms:W3CDTF">2024-11-27T10:20:00Z</dcterms:created>
  <dcterms:modified xsi:type="dcterms:W3CDTF">2024-12-12T14:57:00Z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0x010100936E8BFF506B3E44ACFFAB4C2E536AE7</vt:lpwstr>
  </property>
</Properties>
</file>